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B688F" w14:textId="52AAEA03" w:rsidR="00771A1D" w:rsidRPr="0045045B" w:rsidRDefault="00771A1D" w:rsidP="0045045B">
      <w:pPr>
        <w:rPr>
          <w:rFonts w:hint="cs"/>
          <w:rtl/>
        </w:rPr>
      </w:pPr>
    </w:p>
    <w:p w14:paraId="2DCD713A" w14:textId="3D5D3615" w:rsidR="00771A1D" w:rsidRPr="00F83970" w:rsidRDefault="009F79DC" w:rsidP="0077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s-ES"/>
        </w:rPr>
      </w:pPr>
      <w:r w:rsidRPr="00F839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s-ES"/>
        </w:rPr>
        <w:t>Estimado cliente</w:t>
      </w:r>
      <w:r w:rsidRPr="00F83970">
        <w:rPr>
          <w:rFonts w:ascii="Times New Roman" w:eastAsia="Times New Roman" w:hAnsi="Times New Roman" w:cs="Times New Roman"/>
          <w:color w:val="212121"/>
          <w:sz w:val="28"/>
          <w:szCs w:val="28"/>
          <w:lang w:val="es-ES"/>
        </w:rPr>
        <w:t>:</w:t>
      </w:r>
    </w:p>
    <w:p w14:paraId="3D7D7F7C" w14:textId="77777777" w:rsidR="009F79DC" w:rsidRPr="00F83970" w:rsidRDefault="009F79DC" w:rsidP="009F79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s-ES"/>
        </w:rPr>
      </w:pPr>
    </w:p>
    <w:p w14:paraId="1290817B" w14:textId="48EFE580" w:rsidR="002D3633" w:rsidRPr="00F83970" w:rsidRDefault="009F79DC" w:rsidP="00F31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rtl/>
          <w:lang w:val="es-PA"/>
        </w:rPr>
      </w:pPr>
      <w:r w:rsidRPr="00F83970">
        <w:rPr>
          <w:rFonts w:ascii="Times New Roman" w:eastAsia="Times New Roman" w:hAnsi="Times New Roman" w:cs="Times New Roman"/>
          <w:color w:val="212121"/>
          <w:sz w:val="28"/>
          <w:szCs w:val="28"/>
          <w:lang w:val="es-ES"/>
        </w:rPr>
        <w:t xml:space="preserve">Si desea recibir una cotización para un proyecto agrícola </w:t>
      </w:r>
      <w:proofErr w:type="gramStart"/>
      <w:r w:rsidRPr="00F83970">
        <w:rPr>
          <w:rFonts w:ascii="Times New Roman" w:eastAsia="Times New Roman" w:hAnsi="Times New Roman" w:cs="Times New Roman"/>
          <w:color w:val="212121"/>
          <w:sz w:val="28"/>
          <w:szCs w:val="28"/>
          <w:lang w:val="es-ES"/>
        </w:rPr>
        <w:t xml:space="preserve">integrado </w:t>
      </w:r>
      <w:r w:rsidR="00C42FD0">
        <w:rPr>
          <w:rFonts w:ascii="Times New Roman" w:eastAsia="Times New Roman" w:hAnsi="Times New Roman" w:cs="Times New Roman"/>
          <w:color w:val="212121"/>
          <w:sz w:val="28"/>
          <w:szCs w:val="28"/>
          <w:lang w:val="es-ES"/>
        </w:rPr>
        <w:t>,</w:t>
      </w:r>
      <w:proofErr w:type="gramEnd"/>
      <w:r w:rsidR="00C42FD0">
        <w:rPr>
          <w:rFonts w:ascii="Times New Roman" w:eastAsia="Times New Roman" w:hAnsi="Times New Roman" w:cs="Times New Roman"/>
          <w:color w:val="212121"/>
          <w:sz w:val="28"/>
          <w:szCs w:val="28"/>
          <w:lang w:val="es-ES"/>
        </w:rPr>
        <w:t xml:space="preserve"> </w:t>
      </w:r>
      <w:r w:rsidRPr="00F83970">
        <w:rPr>
          <w:rFonts w:ascii="Times New Roman" w:eastAsia="Times New Roman" w:hAnsi="Times New Roman" w:cs="Times New Roman"/>
          <w:color w:val="212121"/>
          <w:sz w:val="28"/>
          <w:szCs w:val="28"/>
          <w:lang w:val="es-ES"/>
        </w:rPr>
        <w:t xml:space="preserve">rellene los siguientes </w:t>
      </w:r>
      <w:proofErr w:type="spellStart"/>
      <w:r w:rsidRPr="00F83970">
        <w:rPr>
          <w:rFonts w:ascii="Times New Roman" w:eastAsia="Times New Roman" w:hAnsi="Times New Roman" w:cs="Times New Roman"/>
          <w:color w:val="212121"/>
          <w:sz w:val="28"/>
          <w:szCs w:val="28"/>
          <w:lang w:val="es-ES"/>
        </w:rPr>
        <w:t>datos</w:t>
      </w:r>
      <w:r w:rsidR="00A157E8" w:rsidRPr="00F83970">
        <w:rPr>
          <w:rFonts w:ascii="Times New Roman" w:hAnsi="Times New Roman" w:cs="Times New Roman"/>
          <w:color w:val="212121"/>
          <w:sz w:val="28"/>
          <w:szCs w:val="28"/>
          <w:lang w:val="es-ES"/>
        </w:rPr>
        <w:t>en</w:t>
      </w:r>
      <w:proofErr w:type="spellEnd"/>
      <w:r w:rsidR="00A157E8" w:rsidRPr="00F83970">
        <w:rPr>
          <w:rFonts w:ascii="Times New Roman" w:hAnsi="Times New Roman" w:cs="Times New Roman"/>
          <w:color w:val="212121"/>
          <w:sz w:val="28"/>
          <w:szCs w:val="28"/>
          <w:lang w:val="es-ES"/>
        </w:rPr>
        <w:t xml:space="preserve"> el formulario adjunto.</w:t>
      </w:r>
      <w:r w:rsidRPr="00F83970">
        <w:rPr>
          <w:rFonts w:ascii="Times New Roman" w:eastAsia="Times New Roman" w:hAnsi="Times New Roman" w:cs="Times New Roman"/>
          <w:color w:val="212121"/>
          <w:sz w:val="28"/>
          <w:szCs w:val="28"/>
          <w:lang w:val="es-ES"/>
        </w:rPr>
        <w:t xml:space="preserve"> y envíelo por correo electrónico (</w:t>
      </w:r>
      <w:hyperlink r:id="rId7" w:history="1">
        <w:r w:rsidR="00F31CBC" w:rsidRPr="00F83970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es-ES"/>
          </w:rPr>
          <w:t>arzaq@arzaqgr</w:t>
        </w:r>
        <w:r w:rsidR="00F31CBC" w:rsidRPr="00F83970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eenhouses</w:t>
        </w:r>
        <w:r w:rsidR="00F31CBC" w:rsidRPr="00F83970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es-ES"/>
          </w:rPr>
          <w:t>.</w:t>
        </w:r>
        <w:proofErr w:type="spellStart"/>
        <w:r w:rsidR="00F31CBC" w:rsidRPr="00F83970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es-ES"/>
          </w:rPr>
          <w:t>com</w:t>
        </w:r>
        <w:proofErr w:type="spellEnd"/>
      </w:hyperlink>
      <w:r w:rsidRPr="00F83970">
        <w:rPr>
          <w:rFonts w:ascii="Times New Roman" w:eastAsia="Times New Roman" w:hAnsi="Times New Roman" w:cs="Times New Roman"/>
          <w:color w:val="212121"/>
          <w:sz w:val="28"/>
          <w:szCs w:val="28"/>
          <w:lang w:val="es-ES"/>
        </w:rPr>
        <w:t>) o nuestra página en la carita.</w:t>
      </w:r>
    </w:p>
    <w:p w14:paraId="4CC3FF75" w14:textId="5A856ECC" w:rsidR="00A157E8" w:rsidRPr="00F31CBC" w:rsidRDefault="00A157E8" w:rsidP="00F31CBC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es-ES"/>
        </w:rPr>
      </w:pPr>
      <w:r w:rsidRPr="00F83970">
        <w:rPr>
          <w:rFonts w:ascii="Times New Roman" w:hAnsi="Times New Roman" w:cs="Times New Roman"/>
          <w:color w:val="212121"/>
          <w:sz w:val="28"/>
          <w:szCs w:val="28"/>
          <w:lang w:val="es-ES"/>
        </w:rPr>
        <w:t>Con la ayuda de Dios y la cooperación con usted, estamos listos para tomar su pregunta y preguntas</w:t>
      </w:r>
      <w:r w:rsidR="00F31CBC">
        <w:rPr>
          <w:rFonts w:ascii="Times New Roman" w:hAnsi="Times New Roman" w:cs="Times New Roman"/>
          <w:color w:val="212121"/>
          <w:sz w:val="28"/>
          <w:szCs w:val="28"/>
          <w:lang w:val="es-ES"/>
        </w:rPr>
        <w:t>.</w:t>
      </w:r>
    </w:p>
    <w:p w14:paraId="162C190D" w14:textId="77777777" w:rsidR="00D8411D" w:rsidRPr="00F31CBC" w:rsidRDefault="00D8411D" w:rsidP="00A157E8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s-ES"/>
        </w:rPr>
      </w:pPr>
    </w:p>
    <w:tbl>
      <w:tblPr>
        <w:tblStyle w:val="TableGrid"/>
        <w:tblpPr w:leftFromText="180" w:rightFromText="180" w:vertAnchor="page" w:horzAnchor="margin" w:tblpY="5491"/>
        <w:bidiVisual/>
        <w:tblW w:w="0" w:type="auto"/>
        <w:tblLook w:val="04A0" w:firstRow="1" w:lastRow="0" w:firstColumn="1" w:lastColumn="0" w:noHBand="0" w:noVBand="1"/>
      </w:tblPr>
      <w:tblGrid>
        <w:gridCol w:w="4266"/>
        <w:gridCol w:w="5094"/>
      </w:tblGrid>
      <w:tr w:rsidR="00F31CBC" w:rsidRPr="00A157E8" w14:paraId="5771D6FD" w14:textId="77777777" w:rsidTr="00F31CBC">
        <w:trPr>
          <w:trHeight w:val="409"/>
        </w:trPr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3588F" w14:textId="77777777" w:rsidR="00F31CBC" w:rsidRPr="00A157E8" w:rsidRDefault="00F31CBC" w:rsidP="00F31CBC">
            <w:pPr>
              <w:rPr>
                <w:rFonts w:ascii="Times New Roman" w:hAnsi="Times New Roman" w:cs="Times New Roman"/>
                <w:lang w:val="es-PA"/>
              </w:rPr>
            </w:pP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95EF6" w14:textId="77777777" w:rsidR="00F31CBC" w:rsidRPr="00F31CBC" w:rsidRDefault="00F31CBC" w:rsidP="00F31CB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F31CBC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1-</w:t>
            </w:r>
            <w:r w:rsidRPr="00F31CBC">
              <w:rPr>
                <w:rFonts w:ascii="Times New Roman" w:hAnsi="Times New Roman" w:cs="Times New Roman"/>
                <w:color w:val="212121"/>
                <w:sz w:val="28"/>
                <w:szCs w:val="28"/>
                <w:lang w:val="es-ES"/>
              </w:rPr>
              <w:t xml:space="preserve"> Nombre del cliente</w:t>
            </w:r>
          </w:p>
          <w:p w14:paraId="332CC442" w14:textId="77777777" w:rsidR="00F31CBC" w:rsidRPr="00F31CBC" w:rsidRDefault="00F31CBC" w:rsidP="00F31CB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JO"/>
              </w:rPr>
            </w:pPr>
          </w:p>
        </w:tc>
      </w:tr>
      <w:tr w:rsidR="00F31CBC" w:rsidRPr="00A157E8" w14:paraId="5258A33A" w14:textId="77777777" w:rsidTr="00F31CBC">
        <w:trPr>
          <w:trHeight w:val="414"/>
        </w:trPr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19EE5" w14:textId="77777777" w:rsidR="00F31CBC" w:rsidRPr="00A157E8" w:rsidRDefault="00F31CBC" w:rsidP="00F31CBC">
            <w:pPr>
              <w:rPr>
                <w:rFonts w:ascii="Times New Roman" w:hAnsi="Times New Roman" w:cs="Times New Roman"/>
                <w:lang w:val="en-US" w:bidi="ar-JO"/>
              </w:rPr>
            </w:pP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9A21D" w14:textId="77777777" w:rsidR="00F31CBC" w:rsidRPr="00F31CBC" w:rsidRDefault="00F31CBC" w:rsidP="00F31CB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F31CBC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2-</w:t>
            </w:r>
            <w:r w:rsidRPr="00F31CBC">
              <w:rPr>
                <w:rFonts w:ascii="Times New Roman" w:hAnsi="Times New Roman" w:cs="Times New Roman"/>
                <w:color w:val="212121"/>
                <w:sz w:val="28"/>
                <w:szCs w:val="28"/>
                <w:lang w:val="es-ES"/>
              </w:rPr>
              <w:t xml:space="preserve"> País Ciudad</w:t>
            </w:r>
          </w:p>
          <w:p w14:paraId="0EDD1418" w14:textId="77777777" w:rsidR="00F31CBC" w:rsidRPr="00F31CBC" w:rsidRDefault="00F31CBC" w:rsidP="00F31CB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JO"/>
              </w:rPr>
            </w:pPr>
          </w:p>
        </w:tc>
      </w:tr>
      <w:tr w:rsidR="00F31CBC" w:rsidRPr="00A157E8" w14:paraId="5F7BD53E" w14:textId="77777777" w:rsidTr="00F31CBC">
        <w:trPr>
          <w:trHeight w:val="421"/>
        </w:trPr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ABEFD" w14:textId="77777777" w:rsidR="00F31CBC" w:rsidRPr="00A157E8" w:rsidRDefault="00F31CBC" w:rsidP="00F31CBC">
            <w:pPr>
              <w:rPr>
                <w:rFonts w:ascii="Times New Roman" w:hAnsi="Times New Roman" w:cs="Times New Roman"/>
                <w:lang w:val="en-US" w:bidi="ar-JO"/>
              </w:rPr>
            </w:pP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DBE5C" w14:textId="77777777" w:rsidR="00F31CBC" w:rsidRPr="00F31CBC" w:rsidRDefault="00F31CBC" w:rsidP="00F31CB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s-PA"/>
              </w:rPr>
            </w:pPr>
            <w:r w:rsidRPr="00F31CBC">
              <w:rPr>
                <w:rFonts w:ascii="Times New Roman" w:hAnsi="Times New Roman" w:cs="Times New Roman"/>
                <w:color w:val="212121"/>
                <w:sz w:val="28"/>
                <w:szCs w:val="28"/>
                <w:lang w:val="es-ES"/>
              </w:rPr>
              <w:t>3-Nombre de la finca / tipo de cultivo</w:t>
            </w:r>
          </w:p>
          <w:p w14:paraId="197CB015" w14:textId="77777777" w:rsidR="00F31CBC" w:rsidRPr="00F31CBC" w:rsidRDefault="00F31CBC" w:rsidP="00F31CB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s-PA" w:bidi="ar-JO"/>
              </w:rPr>
            </w:pPr>
          </w:p>
        </w:tc>
      </w:tr>
      <w:tr w:rsidR="00F31CBC" w:rsidRPr="00A157E8" w14:paraId="4CF5A485" w14:textId="77777777" w:rsidTr="00F31CBC">
        <w:trPr>
          <w:trHeight w:val="413"/>
        </w:trPr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08D88" w14:textId="77777777" w:rsidR="00F31CBC" w:rsidRPr="00A157E8" w:rsidRDefault="00F31CBC" w:rsidP="00F31CBC">
            <w:pPr>
              <w:rPr>
                <w:rFonts w:ascii="Times New Roman" w:hAnsi="Times New Roman" w:cs="Times New Roman"/>
                <w:lang w:val="es-PA" w:bidi="ar-JO"/>
              </w:rPr>
            </w:pP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2645D" w14:textId="77777777" w:rsidR="00F31CBC" w:rsidRPr="00F31CBC" w:rsidRDefault="00F31CBC" w:rsidP="00F31CB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s-PA"/>
              </w:rPr>
            </w:pPr>
            <w:r w:rsidRPr="00F31CBC">
              <w:rPr>
                <w:rFonts w:ascii="Times New Roman" w:hAnsi="Times New Roman" w:cs="Times New Roman"/>
                <w:color w:val="212121"/>
                <w:sz w:val="28"/>
                <w:szCs w:val="28"/>
                <w:lang w:val="es-ES"/>
              </w:rPr>
              <w:t>4- Área / deseo la existencia de regulaciones</w:t>
            </w:r>
          </w:p>
          <w:p w14:paraId="044101FB" w14:textId="77777777" w:rsidR="00F31CBC" w:rsidRPr="00F31CBC" w:rsidRDefault="00F31CBC" w:rsidP="00F31CB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s-PA" w:bidi="ar-JO"/>
              </w:rPr>
            </w:pPr>
          </w:p>
        </w:tc>
      </w:tr>
      <w:tr w:rsidR="00F31CBC" w:rsidRPr="00A157E8" w14:paraId="06BF71CF" w14:textId="77777777" w:rsidTr="00F31CBC">
        <w:trPr>
          <w:trHeight w:val="419"/>
        </w:trPr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54DD9" w14:textId="77777777" w:rsidR="00F31CBC" w:rsidRPr="00A157E8" w:rsidRDefault="00F31CBC" w:rsidP="00F31CBC">
            <w:pPr>
              <w:rPr>
                <w:rFonts w:ascii="Times New Roman" w:hAnsi="Times New Roman" w:cs="Times New Roman"/>
                <w:lang w:val="es-PA" w:bidi="ar-JO"/>
              </w:rPr>
            </w:pP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834E7" w14:textId="77777777" w:rsidR="00F31CBC" w:rsidRPr="00F31CBC" w:rsidRDefault="00F31CBC" w:rsidP="00F31CB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F31CBC">
              <w:rPr>
                <w:rFonts w:ascii="Times New Roman" w:hAnsi="Times New Roman" w:cs="Times New Roman"/>
                <w:color w:val="212121"/>
                <w:sz w:val="28"/>
                <w:szCs w:val="28"/>
                <w:lang w:val="es-PA"/>
              </w:rPr>
              <w:t xml:space="preserve">5- </w:t>
            </w:r>
            <w:r w:rsidRPr="00F31CBC">
              <w:rPr>
                <w:rFonts w:ascii="Times New Roman" w:hAnsi="Times New Roman" w:cs="Times New Roman"/>
                <w:color w:val="212121"/>
                <w:sz w:val="28"/>
                <w:szCs w:val="28"/>
                <w:lang w:val="es-ES"/>
              </w:rPr>
              <w:t>Ubicación</w:t>
            </w:r>
          </w:p>
          <w:p w14:paraId="42926F2A" w14:textId="77777777" w:rsidR="00F31CBC" w:rsidRPr="00F31CBC" w:rsidRDefault="00F31CBC" w:rsidP="00F31CB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JO"/>
              </w:rPr>
            </w:pPr>
          </w:p>
        </w:tc>
      </w:tr>
      <w:tr w:rsidR="00F31CBC" w:rsidRPr="00A157E8" w14:paraId="66D39EFB" w14:textId="77777777" w:rsidTr="00F31CBC">
        <w:trPr>
          <w:trHeight w:val="410"/>
        </w:trPr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DB39D" w14:textId="77777777" w:rsidR="00F31CBC" w:rsidRPr="00A157E8" w:rsidRDefault="00F31CBC" w:rsidP="00F31CBC">
            <w:pPr>
              <w:rPr>
                <w:rFonts w:ascii="Times New Roman" w:hAnsi="Times New Roman" w:cs="Times New Roman"/>
                <w:lang w:val="en-US" w:bidi="ar-JO"/>
              </w:rPr>
            </w:pP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08EAF" w14:textId="77777777" w:rsidR="00F31CBC" w:rsidRPr="00F31CBC" w:rsidRDefault="00F31CBC" w:rsidP="00F31CB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s-PA"/>
              </w:rPr>
            </w:pPr>
            <w:r w:rsidRPr="00F31CBC">
              <w:rPr>
                <w:rFonts w:ascii="Times New Roman" w:hAnsi="Times New Roman" w:cs="Times New Roman"/>
                <w:color w:val="212121"/>
                <w:sz w:val="28"/>
                <w:szCs w:val="28"/>
                <w:lang w:val="es-ES"/>
              </w:rPr>
              <w:t>6- Aumento del nivel del mar</w:t>
            </w:r>
          </w:p>
          <w:p w14:paraId="214ECB22" w14:textId="77777777" w:rsidR="00F31CBC" w:rsidRPr="00F31CBC" w:rsidRDefault="00F31CBC" w:rsidP="00F31CB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s-PA" w:bidi="ar-JO"/>
              </w:rPr>
            </w:pPr>
          </w:p>
        </w:tc>
      </w:tr>
      <w:tr w:rsidR="00F31CBC" w:rsidRPr="00A157E8" w14:paraId="4B664009" w14:textId="77777777" w:rsidTr="00F31CBC">
        <w:trPr>
          <w:trHeight w:val="417"/>
        </w:trPr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6F5E6" w14:textId="77777777" w:rsidR="00F31CBC" w:rsidRPr="00A157E8" w:rsidRDefault="00F31CBC" w:rsidP="00F31CBC">
            <w:pPr>
              <w:rPr>
                <w:rFonts w:ascii="Times New Roman" w:hAnsi="Times New Roman" w:cs="Times New Roman"/>
                <w:lang w:val="es-PA" w:bidi="ar-JO"/>
              </w:rPr>
            </w:pP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455EA" w14:textId="77777777" w:rsidR="00F31CBC" w:rsidRPr="00F31CBC" w:rsidRDefault="00F31CBC" w:rsidP="00F31CBC">
            <w:pPr>
              <w:pStyle w:val="HTMLPreformatted"/>
              <w:rPr>
                <w:rFonts w:ascii="Times New Roman" w:hAnsi="Times New Roman" w:cs="Times New Roman"/>
                <w:color w:val="212121"/>
                <w:sz w:val="28"/>
                <w:szCs w:val="28"/>
                <w:lang w:val="es-PA"/>
              </w:rPr>
            </w:pPr>
            <w:r w:rsidRPr="00F31CBC">
              <w:rPr>
                <w:rFonts w:ascii="Times New Roman" w:hAnsi="Times New Roman" w:cs="Times New Roman"/>
                <w:color w:val="212121"/>
                <w:sz w:val="28"/>
                <w:szCs w:val="28"/>
                <w:lang w:val="es-ES"/>
              </w:rPr>
              <w:t>7- Dirección del viento con frecuencia</w:t>
            </w:r>
          </w:p>
          <w:p w14:paraId="70B0D848" w14:textId="77777777" w:rsidR="00F31CBC" w:rsidRPr="00F31CBC" w:rsidRDefault="00F31CBC" w:rsidP="00F31CB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s-PA" w:bidi="ar-JO"/>
              </w:rPr>
            </w:pPr>
          </w:p>
        </w:tc>
      </w:tr>
      <w:tr w:rsidR="00F31CBC" w:rsidRPr="00A157E8" w14:paraId="1F896B72" w14:textId="77777777" w:rsidTr="00F31CBC">
        <w:trPr>
          <w:trHeight w:val="423"/>
        </w:trPr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3791B" w14:textId="77777777" w:rsidR="00F31CBC" w:rsidRPr="00A157E8" w:rsidRDefault="00F31CBC" w:rsidP="00F31CBC">
            <w:pPr>
              <w:rPr>
                <w:rFonts w:ascii="Times New Roman" w:hAnsi="Times New Roman" w:cs="Times New Roman"/>
                <w:lang w:val="es-PA" w:bidi="ar-JO"/>
              </w:rPr>
            </w:pP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C07F" w14:textId="77777777" w:rsidR="00F31CBC" w:rsidRPr="00F31CBC" w:rsidRDefault="00F31CBC" w:rsidP="00F31CBC">
            <w:pPr>
              <w:pStyle w:val="HTMLPreformatted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F31CBC">
              <w:rPr>
                <w:rFonts w:ascii="Times New Roman" w:hAnsi="Times New Roman" w:cs="Times New Roman"/>
                <w:color w:val="212121"/>
                <w:sz w:val="28"/>
                <w:szCs w:val="28"/>
                <w:lang w:val="es-ES"/>
              </w:rPr>
              <w:t>8- Número de teléfono</w:t>
            </w:r>
          </w:p>
          <w:p w14:paraId="4E9AB11C" w14:textId="77777777" w:rsidR="00F31CBC" w:rsidRPr="00F31CBC" w:rsidRDefault="00F31CBC" w:rsidP="00F31CB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JO"/>
              </w:rPr>
            </w:pPr>
          </w:p>
        </w:tc>
      </w:tr>
      <w:tr w:rsidR="00F31CBC" w:rsidRPr="00A157E8" w14:paraId="6AB803DD" w14:textId="77777777" w:rsidTr="00F31CBC">
        <w:trPr>
          <w:trHeight w:val="415"/>
        </w:trPr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BB9F2" w14:textId="77777777" w:rsidR="00F31CBC" w:rsidRPr="00A157E8" w:rsidRDefault="00F31CBC" w:rsidP="00F31CBC">
            <w:pPr>
              <w:rPr>
                <w:rFonts w:ascii="Times New Roman" w:hAnsi="Times New Roman" w:cs="Times New Roman"/>
                <w:lang w:val="en-US" w:bidi="ar-JO"/>
              </w:rPr>
            </w:pP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96854" w14:textId="77777777" w:rsidR="00F31CBC" w:rsidRPr="00F31CBC" w:rsidRDefault="00F31CBC" w:rsidP="00F31CB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F31CBC">
              <w:rPr>
                <w:rFonts w:ascii="Times New Roman" w:hAnsi="Times New Roman" w:cs="Times New Roman"/>
                <w:color w:val="212121"/>
                <w:sz w:val="28"/>
                <w:szCs w:val="28"/>
                <w:lang w:val="es-ES"/>
              </w:rPr>
              <w:t>9- Fax</w:t>
            </w:r>
          </w:p>
          <w:p w14:paraId="6E34629D" w14:textId="77777777" w:rsidR="00F31CBC" w:rsidRPr="00F31CBC" w:rsidRDefault="00F31CBC" w:rsidP="00F31CB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JO"/>
              </w:rPr>
            </w:pPr>
          </w:p>
        </w:tc>
      </w:tr>
      <w:tr w:rsidR="00F31CBC" w:rsidRPr="00A157E8" w14:paraId="3129840E" w14:textId="77777777" w:rsidTr="00F31CBC">
        <w:trPr>
          <w:trHeight w:val="406"/>
        </w:trPr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9259B" w14:textId="77777777" w:rsidR="00F31CBC" w:rsidRPr="00A157E8" w:rsidRDefault="00F31CBC" w:rsidP="00F31CBC">
            <w:pPr>
              <w:rPr>
                <w:rFonts w:ascii="Times New Roman" w:hAnsi="Times New Roman" w:cs="Times New Roman"/>
                <w:lang w:val="en-US" w:bidi="ar-JO"/>
              </w:rPr>
            </w:pP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46980" w14:textId="77777777" w:rsidR="00F31CBC" w:rsidRPr="00F31CBC" w:rsidRDefault="00F31CBC" w:rsidP="00F31CB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F31CBC">
              <w:rPr>
                <w:rFonts w:ascii="Times New Roman" w:hAnsi="Times New Roman" w:cs="Times New Roman"/>
                <w:color w:val="212121"/>
                <w:sz w:val="28"/>
                <w:szCs w:val="28"/>
                <w:lang w:val="es-ES"/>
              </w:rPr>
              <w:t>10- correo electrónico</w:t>
            </w:r>
          </w:p>
          <w:p w14:paraId="68702432" w14:textId="77777777" w:rsidR="00F31CBC" w:rsidRPr="00F31CBC" w:rsidRDefault="00F31CBC" w:rsidP="00F31CB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JO"/>
              </w:rPr>
            </w:pPr>
          </w:p>
        </w:tc>
      </w:tr>
      <w:tr w:rsidR="00F31CBC" w:rsidRPr="00A157E8" w14:paraId="55E7EFF6" w14:textId="77777777" w:rsidTr="00F31CBC">
        <w:trPr>
          <w:trHeight w:val="426"/>
        </w:trPr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BEA86" w14:textId="77777777" w:rsidR="00F31CBC" w:rsidRPr="00A157E8" w:rsidRDefault="00F31CBC" w:rsidP="00F31CBC">
            <w:pPr>
              <w:rPr>
                <w:rFonts w:ascii="Times New Roman" w:hAnsi="Times New Roman" w:cs="Times New Roman"/>
                <w:lang w:val="en-US" w:bidi="ar-JO"/>
              </w:rPr>
            </w:pP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0DD8F" w14:textId="77777777" w:rsidR="00F31CBC" w:rsidRPr="00F31CBC" w:rsidRDefault="00F31CBC" w:rsidP="00F31CB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F31CBC">
              <w:rPr>
                <w:rFonts w:ascii="Times New Roman" w:hAnsi="Times New Roman" w:cs="Times New Roman"/>
                <w:color w:val="212121"/>
                <w:sz w:val="28"/>
                <w:szCs w:val="28"/>
                <w:lang w:val="es-ES"/>
              </w:rPr>
              <w:t>11- Sitio web</w:t>
            </w:r>
          </w:p>
          <w:p w14:paraId="5BE0B0B5" w14:textId="77777777" w:rsidR="00F31CBC" w:rsidRPr="00F31CBC" w:rsidRDefault="00F31CBC" w:rsidP="00F31CBC">
            <w:pPr>
              <w:tabs>
                <w:tab w:val="left" w:pos="3663"/>
              </w:tabs>
              <w:rPr>
                <w:rFonts w:ascii="Times New Roman" w:hAnsi="Times New Roman" w:cs="Times New Roman"/>
                <w:sz w:val="28"/>
                <w:szCs w:val="28"/>
                <w:lang w:val="en-US" w:bidi="ar-JO"/>
              </w:rPr>
            </w:pPr>
            <w:r w:rsidRPr="00F31CBC">
              <w:rPr>
                <w:rFonts w:ascii="Times New Roman" w:hAnsi="Times New Roman" w:cs="Times New Roman"/>
                <w:sz w:val="28"/>
                <w:szCs w:val="28"/>
                <w:rtl/>
                <w:lang w:val="en-US" w:bidi="ar-JO"/>
              </w:rPr>
              <w:tab/>
            </w:r>
          </w:p>
        </w:tc>
      </w:tr>
      <w:tr w:rsidR="00F31CBC" w:rsidRPr="00A157E8" w14:paraId="040DAE29" w14:textId="77777777" w:rsidTr="00F31CBC">
        <w:trPr>
          <w:trHeight w:val="426"/>
        </w:trPr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D92E6" w14:textId="77777777" w:rsidR="00F31CBC" w:rsidRPr="00A157E8" w:rsidRDefault="00F31CBC" w:rsidP="00F31CBC">
            <w:pPr>
              <w:rPr>
                <w:rFonts w:ascii="Times New Roman" w:hAnsi="Times New Roman" w:cs="Times New Roman"/>
                <w:lang w:val="en-US" w:bidi="ar-JO"/>
              </w:rPr>
            </w:pP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955EC" w14:textId="77777777" w:rsidR="00F31CBC" w:rsidRPr="00F31CBC" w:rsidRDefault="00F31CBC" w:rsidP="00F31CB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F31CBC">
              <w:rPr>
                <w:rFonts w:ascii="Times New Roman" w:hAnsi="Times New Roman" w:cs="Times New Roman"/>
                <w:color w:val="212121"/>
                <w:sz w:val="28"/>
                <w:szCs w:val="28"/>
                <w:lang w:val="es-ES"/>
              </w:rPr>
              <w:t>12- El análisis de suelos</w:t>
            </w:r>
          </w:p>
          <w:p w14:paraId="72D22CCD" w14:textId="77777777" w:rsidR="00F31CBC" w:rsidRPr="00F31CBC" w:rsidRDefault="00F31CBC" w:rsidP="00F31CB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s-ES"/>
              </w:rPr>
            </w:pPr>
          </w:p>
        </w:tc>
      </w:tr>
      <w:tr w:rsidR="00F31CBC" w:rsidRPr="00A157E8" w14:paraId="56AD39D5" w14:textId="77777777" w:rsidTr="00F31CBC">
        <w:trPr>
          <w:trHeight w:val="426"/>
        </w:trPr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F0DC6" w14:textId="77777777" w:rsidR="00F31CBC" w:rsidRPr="00A157E8" w:rsidRDefault="00F31CBC" w:rsidP="00F31CBC">
            <w:pPr>
              <w:rPr>
                <w:rFonts w:ascii="Times New Roman" w:hAnsi="Times New Roman" w:cs="Times New Roman"/>
                <w:lang w:val="en-US" w:bidi="ar-JO"/>
              </w:rPr>
            </w:pP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02538" w14:textId="77777777" w:rsidR="00F31CBC" w:rsidRPr="00F31CBC" w:rsidRDefault="00F31CBC" w:rsidP="00F31CB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F31CBC">
              <w:rPr>
                <w:rFonts w:ascii="Times New Roman" w:hAnsi="Times New Roman" w:cs="Times New Roman"/>
                <w:color w:val="212121"/>
                <w:sz w:val="28"/>
                <w:szCs w:val="28"/>
                <w:lang w:val="es-ES"/>
              </w:rPr>
              <w:t>13- agua examen</w:t>
            </w:r>
          </w:p>
          <w:p w14:paraId="0740A958" w14:textId="77777777" w:rsidR="00F31CBC" w:rsidRPr="00F31CBC" w:rsidRDefault="00F31CBC" w:rsidP="00F31CB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s-ES"/>
              </w:rPr>
            </w:pPr>
          </w:p>
        </w:tc>
      </w:tr>
    </w:tbl>
    <w:p w14:paraId="34C9D0A1" w14:textId="35970816" w:rsidR="00A157E8" w:rsidRPr="00F31CBC" w:rsidRDefault="00A157E8" w:rsidP="00A157E8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F31CBC">
        <w:rPr>
          <w:rFonts w:ascii="Times New Roman" w:hAnsi="Times New Roman" w:cs="Times New Roman"/>
          <w:color w:val="212121"/>
          <w:sz w:val="28"/>
          <w:szCs w:val="28"/>
          <w:lang w:val="es-ES"/>
        </w:rPr>
        <w:t>Tenemos todo nuestro respeto</w:t>
      </w:r>
      <w:r w:rsidR="00F31CBC" w:rsidRPr="00F31CBC">
        <w:rPr>
          <w:rFonts w:ascii="Times New Roman" w:hAnsi="Times New Roman" w:cs="Times New Roman"/>
          <w:color w:val="212121"/>
          <w:sz w:val="28"/>
          <w:szCs w:val="28"/>
          <w:lang w:val="es-ES"/>
        </w:rPr>
        <w:t>.</w:t>
      </w:r>
    </w:p>
    <w:tbl>
      <w:tblPr>
        <w:tblStyle w:val="TableGrid"/>
        <w:tblpPr w:leftFromText="180" w:rightFromText="180" w:vertAnchor="page" w:horzAnchor="margin" w:tblpY="3031"/>
        <w:tblW w:w="0" w:type="auto"/>
        <w:tblLook w:val="04A0" w:firstRow="1" w:lastRow="0" w:firstColumn="1" w:lastColumn="0" w:noHBand="0" w:noVBand="1"/>
      </w:tblPr>
      <w:tblGrid>
        <w:gridCol w:w="838"/>
        <w:gridCol w:w="1414"/>
        <w:gridCol w:w="1304"/>
        <w:gridCol w:w="1268"/>
        <w:gridCol w:w="1304"/>
        <w:gridCol w:w="1132"/>
        <w:gridCol w:w="1147"/>
        <w:gridCol w:w="1169"/>
      </w:tblGrid>
      <w:tr w:rsidR="0045045B" w:rsidRPr="00A157E8" w14:paraId="47CF2634" w14:textId="77777777" w:rsidTr="00BB7653">
        <w:tc>
          <w:tcPr>
            <w:tcW w:w="1128" w:type="dxa"/>
          </w:tcPr>
          <w:p w14:paraId="3AA8AC09" w14:textId="77777777" w:rsidR="0045045B" w:rsidRPr="00F31CBC" w:rsidRDefault="0045045B" w:rsidP="00BB7653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lastRenderedPageBreak/>
              <w:t>Hoy \ mes</w:t>
            </w:r>
          </w:p>
          <w:p w14:paraId="73DCA0DF" w14:textId="77777777" w:rsidR="0045045B" w:rsidRPr="00F31CBC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146F6A" w14:textId="77777777" w:rsidR="0045045B" w:rsidRPr="00F31CBC" w:rsidRDefault="0045045B" w:rsidP="00BB7653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PA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La temperatura en grados porcentuales más baja</w:t>
            </w:r>
          </w:p>
          <w:p w14:paraId="15031EA3" w14:textId="77777777" w:rsidR="0045045B" w:rsidRPr="00F31CBC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PA"/>
              </w:rPr>
            </w:pPr>
          </w:p>
        </w:tc>
        <w:tc>
          <w:tcPr>
            <w:tcW w:w="1205" w:type="dxa"/>
          </w:tcPr>
          <w:p w14:paraId="33BB00B3" w14:textId="77777777" w:rsidR="0045045B" w:rsidRPr="00F31CBC" w:rsidRDefault="0045045B" w:rsidP="00BB7653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grados centígrados como máximo</w:t>
            </w:r>
          </w:p>
          <w:p w14:paraId="28169052" w14:textId="77777777" w:rsidR="0045045B" w:rsidRPr="00F31CBC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94" w:type="dxa"/>
          </w:tcPr>
          <w:p w14:paraId="04AB6399" w14:textId="77777777" w:rsidR="0045045B" w:rsidRPr="00F31CBC" w:rsidRDefault="0045045B" w:rsidP="00BB7653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PA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La proporción del porcentaje máximo de humedad</w:t>
            </w:r>
          </w:p>
          <w:p w14:paraId="3E1894D6" w14:textId="77777777" w:rsidR="0045045B" w:rsidRPr="00F31CBC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PA"/>
              </w:rPr>
            </w:pPr>
          </w:p>
        </w:tc>
        <w:tc>
          <w:tcPr>
            <w:tcW w:w="1205" w:type="dxa"/>
          </w:tcPr>
          <w:p w14:paraId="5012AEAE" w14:textId="77777777" w:rsidR="0045045B" w:rsidRPr="00F31CBC" w:rsidRDefault="0045045B" w:rsidP="00BB7653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PA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La proporción de los porcentajes más bajos de humedad</w:t>
            </w:r>
          </w:p>
          <w:p w14:paraId="77C43A59" w14:textId="77777777" w:rsidR="0045045B" w:rsidRPr="00F31CBC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PA"/>
              </w:rPr>
            </w:pPr>
          </w:p>
        </w:tc>
        <w:tc>
          <w:tcPr>
            <w:tcW w:w="1177" w:type="dxa"/>
          </w:tcPr>
          <w:p w14:paraId="3DFF732D" w14:textId="77777777" w:rsidR="0045045B" w:rsidRPr="00F31CBC" w:rsidRDefault="0045045B" w:rsidP="00BB7653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PA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 xml:space="preserve">la lluvia caída mensual \ tasa </w:t>
            </w:r>
            <w:proofErr w:type="spellStart"/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Milmtrut</w:t>
            </w:r>
            <w:proofErr w:type="spellEnd"/>
          </w:p>
          <w:p w14:paraId="0BF24F28" w14:textId="77777777" w:rsidR="0045045B" w:rsidRPr="00F31CBC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PA"/>
              </w:rPr>
            </w:pPr>
          </w:p>
        </w:tc>
        <w:tc>
          <w:tcPr>
            <w:tcW w:w="1179" w:type="dxa"/>
          </w:tcPr>
          <w:p w14:paraId="69D361C8" w14:textId="77777777" w:rsidR="0045045B" w:rsidRPr="00F31CBC" w:rsidRDefault="0045045B" w:rsidP="00BB7653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PA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Cuando el sol \ hoy y nubes (sistema octogonal o decimal)</w:t>
            </w:r>
          </w:p>
          <w:p w14:paraId="6D5B34F5" w14:textId="77777777" w:rsidR="0045045B" w:rsidRPr="00F31CBC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PA"/>
              </w:rPr>
            </w:pPr>
          </w:p>
        </w:tc>
        <w:tc>
          <w:tcPr>
            <w:tcW w:w="1183" w:type="dxa"/>
          </w:tcPr>
          <w:p w14:paraId="5F0B8C25" w14:textId="77777777" w:rsidR="0045045B" w:rsidRPr="00F31CBC" w:rsidRDefault="0045045B" w:rsidP="00BB7653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PA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Velocidad máxima del viento km \ h o m \ h</w:t>
            </w:r>
          </w:p>
          <w:p w14:paraId="590C4C12" w14:textId="77777777" w:rsidR="0045045B" w:rsidRPr="00F31CBC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PA"/>
              </w:rPr>
            </w:pPr>
          </w:p>
        </w:tc>
      </w:tr>
      <w:tr w:rsidR="0045045B" w:rsidRPr="00A157E8" w14:paraId="4C437A40" w14:textId="77777777" w:rsidTr="00BB7653">
        <w:tc>
          <w:tcPr>
            <w:tcW w:w="1128" w:type="dxa"/>
          </w:tcPr>
          <w:p w14:paraId="70F986A8" w14:textId="77777777" w:rsidR="0045045B" w:rsidRPr="00F31CBC" w:rsidRDefault="0045045B" w:rsidP="00F31CBC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1-</w:t>
            </w:r>
          </w:p>
        </w:tc>
        <w:tc>
          <w:tcPr>
            <w:tcW w:w="1305" w:type="dxa"/>
          </w:tcPr>
          <w:p w14:paraId="2FAFDF35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0912B79E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94" w:type="dxa"/>
          </w:tcPr>
          <w:p w14:paraId="2E1AE731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5923FE84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7" w:type="dxa"/>
          </w:tcPr>
          <w:p w14:paraId="54E8053D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9" w:type="dxa"/>
          </w:tcPr>
          <w:p w14:paraId="641DD597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83" w:type="dxa"/>
          </w:tcPr>
          <w:p w14:paraId="6797F94A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</w:tr>
      <w:tr w:rsidR="0045045B" w:rsidRPr="00A157E8" w14:paraId="4B37AAF1" w14:textId="77777777" w:rsidTr="00BB7653">
        <w:tc>
          <w:tcPr>
            <w:tcW w:w="1128" w:type="dxa"/>
          </w:tcPr>
          <w:p w14:paraId="53B5D871" w14:textId="77777777" w:rsidR="0045045B" w:rsidRPr="00F31CBC" w:rsidRDefault="0045045B" w:rsidP="00F31CBC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2-</w:t>
            </w:r>
          </w:p>
        </w:tc>
        <w:tc>
          <w:tcPr>
            <w:tcW w:w="1305" w:type="dxa"/>
          </w:tcPr>
          <w:p w14:paraId="023D562C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061F97C6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94" w:type="dxa"/>
          </w:tcPr>
          <w:p w14:paraId="050E4CD8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10A6B0A3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7" w:type="dxa"/>
          </w:tcPr>
          <w:p w14:paraId="65D30DF2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9" w:type="dxa"/>
          </w:tcPr>
          <w:p w14:paraId="6CCAE0B7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83" w:type="dxa"/>
          </w:tcPr>
          <w:p w14:paraId="3E1BCA96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</w:tr>
      <w:tr w:rsidR="0045045B" w:rsidRPr="00A157E8" w14:paraId="2959765D" w14:textId="77777777" w:rsidTr="00BB7653">
        <w:tc>
          <w:tcPr>
            <w:tcW w:w="1128" w:type="dxa"/>
          </w:tcPr>
          <w:p w14:paraId="31A5C036" w14:textId="77777777" w:rsidR="0045045B" w:rsidRPr="00F31CBC" w:rsidRDefault="0045045B" w:rsidP="00F31CBC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3-</w:t>
            </w:r>
          </w:p>
        </w:tc>
        <w:tc>
          <w:tcPr>
            <w:tcW w:w="1305" w:type="dxa"/>
          </w:tcPr>
          <w:p w14:paraId="3ECB973B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23759471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94" w:type="dxa"/>
          </w:tcPr>
          <w:p w14:paraId="70CC7D01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6FE473EA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7" w:type="dxa"/>
          </w:tcPr>
          <w:p w14:paraId="2A3FCF38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9" w:type="dxa"/>
          </w:tcPr>
          <w:p w14:paraId="6CFD70E1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83" w:type="dxa"/>
          </w:tcPr>
          <w:p w14:paraId="51E06A43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</w:tr>
      <w:tr w:rsidR="0045045B" w:rsidRPr="00A157E8" w14:paraId="795F0FD2" w14:textId="77777777" w:rsidTr="00BB7653">
        <w:tc>
          <w:tcPr>
            <w:tcW w:w="1128" w:type="dxa"/>
          </w:tcPr>
          <w:p w14:paraId="681EA872" w14:textId="77777777" w:rsidR="0045045B" w:rsidRPr="00F31CBC" w:rsidRDefault="0045045B" w:rsidP="00F31CBC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4-</w:t>
            </w:r>
          </w:p>
        </w:tc>
        <w:tc>
          <w:tcPr>
            <w:tcW w:w="1305" w:type="dxa"/>
          </w:tcPr>
          <w:p w14:paraId="7B31155F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250DD64C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94" w:type="dxa"/>
          </w:tcPr>
          <w:p w14:paraId="1EE2F3F5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03B5C963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7" w:type="dxa"/>
          </w:tcPr>
          <w:p w14:paraId="6FFB8419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9" w:type="dxa"/>
          </w:tcPr>
          <w:p w14:paraId="1F07A892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83" w:type="dxa"/>
          </w:tcPr>
          <w:p w14:paraId="03DABBB0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</w:tr>
      <w:tr w:rsidR="0045045B" w:rsidRPr="00A157E8" w14:paraId="4357B8DC" w14:textId="77777777" w:rsidTr="00BB7653">
        <w:tc>
          <w:tcPr>
            <w:tcW w:w="1128" w:type="dxa"/>
          </w:tcPr>
          <w:p w14:paraId="4EEEF708" w14:textId="0ACAD32C" w:rsidR="0045045B" w:rsidRPr="00F31CBC" w:rsidRDefault="0045045B" w:rsidP="00F31CBC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5-</w:t>
            </w:r>
          </w:p>
        </w:tc>
        <w:tc>
          <w:tcPr>
            <w:tcW w:w="1305" w:type="dxa"/>
          </w:tcPr>
          <w:p w14:paraId="4087BE9B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32A80BD6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94" w:type="dxa"/>
          </w:tcPr>
          <w:p w14:paraId="73DAEE2D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30F02198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7" w:type="dxa"/>
          </w:tcPr>
          <w:p w14:paraId="074597C5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9" w:type="dxa"/>
          </w:tcPr>
          <w:p w14:paraId="13DC01FD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83" w:type="dxa"/>
          </w:tcPr>
          <w:p w14:paraId="7A44FAD5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</w:tr>
      <w:tr w:rsidR="0045045B" w:rsidRPr="00A157E8" w14:paraId="5798EC59" w14:textId="77777777" w:rsidTr="00BB7653">
        <w:tc>
          <w:tcPr>
            <w:tcW w:w="1128" w:type="dxa"/>
          </w:tcPr>
          <w:p w14:paraId="175BB6F3" w14:textId="221402DF" w:rsidR="0045045B" w:rsidRPr="00F31CBC" w:rsidRDefault="0045045B" w:rsidP="00F31CBC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6-</w:t>
            </w:r>
          </w:p>
        </w:tc>
        <w:tc>
          <w:tcPr>
            <w:tcW w:w="1305" w:type="dxa"/>
          </w:tcPr>
          <w:p w14:paraId="348658C0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21079ABD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94" w:type="dxa"/>
          </w:tcPr>
          <w:p w14:paraId="3BC80819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03EB6CD8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7" w:type="dxa"/>
          </w:tcPr>
          <w:p w14:paraId="79BB5210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9" w:type="dxa"/>
          </w:tcPr>
          <w:p w14:paraId="2248277A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83" w:type="dxa"/>
          </w:tcPr>
          <w:p w14:paraId="451F29F1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</w:tr>
      <w:tr w:rsidR="0045045B" w:rsidRPr="00A157E8" w14:paraId="13CA72C5" w14:textId="77777777" w:rsidTr="00BB7653">
        <w:tc>
          <w:tcPr>
            <w:tcW w:w="1128" w:type="dxa"/>
          </w:tcPr>
          <w:p w14:paraId="20AFFE75" w14:textId="77777777" w:rsidR="0045045B" w:rsidRPr="00F31CBC" w:rsidRDefault="0045045B" w:rsidP="00F31CBC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7-</w:t>
            </w:r>
          </w:p>
        </w:tc>
        <w:tc>
          <w:tcPr>
            <w:tcW w:w="1305" w:type="dxa"/>
          </w:tcPr>
          <w:p w14:paraId="1AC1861A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0D4264BF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94" w:type="dxa"/>
          </w:tcPr>
          <w:p w14:paraId="471FA9EF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24C718A8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7" w:type="dxa"/>
          </w:tcPr>
          <w:p w14:paraId="0509AEEA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9" w:type="dxa"/>
          </w:tcPr>
          <w:p w14:paraId="5F87FE3A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83" w:type="dxa"/>
          </w:tcPr>
          <w:p w14:paraId="7F30F240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</w:tr>
      <w:tr w:rsidR="0045045B" w:rsidRPr="00A157E8" w14:paraId="257F7D07" w14:textId="77777777" w:rsidTr="00BB7653">
        <w:tc>
          <w:tcPr>
            <w:tcW w:w="1128" w:type="dxa"/>
          </w:tcPr>
          <w:p w14:paraId="58A1AA3C" w14:textId="77777777" w:rsidR="0045045B" w:rsidRPr="00F31CBC" w:rsidRDefault="0045045B" w:rsidP="00F31CBC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8-</w:t>
            </w:r>
          </w:p>
        </w:tc>
        <w:tc>
          <w:tcPr>
            <w:tcW w:w="1305" w:type="dxa"/>
          </w:tcPr>
          <w:p w14:paraId="4D0CA241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78B96503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94" w:type="dxa"/>
          </w:tcPr>
          <w:p w14:paraId="7B651647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70149B19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7" w:type="dxa"/>
          </w:tcPr>
          <w:p w14:paraId="618F1148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9" w:type="dxa"/>
          </w:tcPr>
          <w:p w14:paraId="4896D318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83" w:type="dxa"/>
          </w:tcPr>
          <w:p w14:paraId="5D2D14B0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</w:tr>
      <w:tr w:rsidR="0045045B" w:rsidRPr="00A157E8" w14:paraId="5543EA17" w14:textId="77777777" w:rsidTr="00BB7653">
        <w:tc>
          <w:tcPr>
            <w:tcW w:w="1128" w:type="dxa"/>
          </w:tcPr>
          <w:p w14:paraId="26EC4E43" w14:textId="77777777" w:rsidR="0045045B" w:rsidRPr="00F31CBC" w:rsidRDefault="0045045B" w:rsidP="00F31CBC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9-</w:t>
            </w:r>
          </w:p>
        </w:tc>
        <w:tc>
          <w:tcPr>
            <w:tcW w:w="1305" w:type="dxa"/>
          </w:tcPr>
          <w:p w14:paraId="52831636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09F80676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94" w:type="dxa"/>
          </w:tcPr>
          <w:p w14:paraId="0B1CA57A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6504ED2B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7" w:type="dxa"/>
          </w:tcPr>
          <w:p w14:paraId="090B7F23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9" w:type="dxa"/>
          </w:tcPr>
          <w:p w14:paraId="19192680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83" w:type="dxa"/>
          </w:tcPr>
          <w:p w14:paraId="74E6CC98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</w:tr>
      <w:tr w:rsidR="0045045B" w:rsidRPr="00A157E8" w14:paraId="795A96B8" w14:textId="77777777" w:rsidTr="00BB7653">
        <w:tc>
          <w:tcPr>
            <w:tcW w:w="1128" w:type="dxa"/>
          </w:tcPr>
          <w:p w14:paraId="29784C66" w14:textId="77777777" w:rsidR="0045045B" w:rsidRPr="00F31CBC" w:rsidRDefault="0045045B" w:rsidP="00F31CBC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10-</w:t>
            </w:r>
          </w:p>
        </w:tc>
        <w:tc>
          <w:tcPr>
            <w:tcW w:w="1305" w:type="dxa"/>
          </w:tcPr>
          <w:p w14:paraId="0717A8F2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31B8EEC2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94" w:type="dxa"/>
          </w:tcPr>
          <w:p w14:paraId="1EAC4DB6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532E12A9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7" w:type="dxa"/>
          </w:tcPr>
          <w:p w14:paraId="298ECB8A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9" w:type="dxa"/>
          </w:tcPr>
          <w:p w14:paraId="6623476B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83" w:type="dxa"/>
          </w:tcPr>
          <w:p w14:paraId="7277CF5A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</w:tr>
      <w:tr w:rsidR="0045045B" w:rsidRPr="00A157E8" w14:paraId="56162289" w14:textId="77777777" w:rsidTr="00BB7653">
        <w:tc>
          <w:tcPr>
            <w:tcW w:w="1128" w:type="dxa"/>
          </w:tcPr>
          <w:p w14:paraId="235507C2" w14:textId="77777777" w:rsidR="0045045B" w:rsidRPr="00F31CBC" w:rsidRDefault="0045045B" w:rsidP="00F31CBC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11-</w:t>
            </w:r>
          </w:p>
        </w:tc>
        <w:tc>
          <w:tcPr>
            <w:tcW w:w="1305" w:type="dxa"/>
          </w:tcPr>
          <w:p w14:paraId="10175B25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6B1060B9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94" w:type="dxa"/>
          </w:tcPr>
          <w:p w14:paraId="6E5B8194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47870C04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7" w:type="dxa"/>
          </w:tcPr>
          <w:p w14:paraId="22E4DC08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9" w:type="dxa"/>
          </w:tcPr>
          <w:p w14:paraId="40D9EBEF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83" w:type="dxa"/>
          </w:tcPr>
          <w:p w14:paraId="033CFF2D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</w:tr>
      <w:tr w:rsidR="0045045B" w:rsidRPr="00A157E8" w14:paraId="77805218" w14:textId="77777777" w:rsidTr="00BB7653">
        <w:tc>
          <w:tcPr>
            <w:tcW w:w="1128" w:type="dxa"/>
          </w:tcPr>
          <w:p w14:paraId="2A37BCA9" w14:textId="77777777" w:rsidR="0045045B" w:rsidRPr="00F31CBC" w:rsidRDefault="0045045B" w:rsidP="00F31CBC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12-</w:t>
            </w:r>
          </w:p>
        </w:tc>
        <w:tc>
          <w:tcPr>
            <w:tcW w:w="1305" w:type="dxa"/>
          </w:tcPr>
          <w:p w14:paraId="374D7689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31C94920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94" w:type="dxa"/>
          </w:tcPr>
          <w:p w14:paraId="120724EC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37203279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7" w:type="dxa"/>
          </w:tcPr>
          <w:p w14:paraId="693D2365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9" w:type="dxa"/>
          </w:tcPr>
          <w:p w14:paraId="6983D8EB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83" w:type="dxa"/>
          </w:tcPr>
          <w:p w14:paraId="0225998C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</w:tr>
      <w:tr w:rsidR="0045045B" w:rsidRPr="00A157E8" w14:paraId="3A0AA9DE" w14:textId="77777777" w:rsidTr="00BB7653">
        <w:tc>
          <w:tcPr>
            <w:tcW w:w="1128" w:type="dxa"/>
          </w:tcPr>
          <w:p w14:paraId="10DA5271" w14:textId="77777777" w:rsidR="0045045B" w:rsidRPr="00F31CBC" w:rsidRDefault="0045045B" w:rsidP="00F31CBC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13-</w:t>
            </w:r>
          </w:p>
        </w:tc>
        <w:tc>
          <w:tcPr>
            <w:tcW w:w="1305" w:type="dxa"/>
          </w:tcPr>
          <w:p w14:paraId="22997CDD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7557EC85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94" w:type="dxa"/>
          </w:tcPr>
          <w:p w14:paraId="49199A09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76371E83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7" w:type="dxa"/>
          </w:tcPr>
          <w:p w14:paraId="3B9A803A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9" w:type="dxa"/>
          </w:tcPr>
          <w:p w14:paraId="3135F5A2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83" w:type="dxa"/>
          </w:tcPr>
          <w:p w14:paraId="7E1D030B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</w:tr>
      <w:tr w:rsidR="0045045B" w:rsidRPr="00A157E8" w14:paraId="3CFCD1B8" w14:textId="77777777" w:rsidTr="00BB7653">
        <w:tc>
          <w:tcPr>
            <w:tcW w:w="1128" w:type="dxa"/>
          </w:tcPr>
          <w:p w14:paraId="462380A4" w14:textId="77777777" w:rsidR="0045045B" w:rsidRPr="00F31CBC" w:rsidRDefault="0045045B" w:rsidP="00F31CBC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14-</w:t>
            </w:r>
          </w:p>
        </w:tc>
        <w:tc>
          <w:tcPr>
            <w:tcW w:w="1305" w:type="dxa"/>
          </w:tcPr>
          <w:p w14:paraId="5B0AE8FF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4C995B2C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94" w:type="dxa"/>
          </w:tcPr>
          <w:p w14:paraId="324B8D56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1779FABB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7" w:type="dxa"/>
          </w:tcPr>
          <w:p w14:paraId="3D948D48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9" w:type="dxa"/>
          </w:tcPr>
          <w:p w14:paraId="06FCE996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83" w:type="dxa"/>
          </w:tcPr>
          <w:p w14:paraId="2F99DE95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</w:tr>
      <w:tr w:rsidR="0045045B" w:rsidRPr="00A157E8" w14:paraId="44C07BB0" w14:textId="77777777" w:rsidTr="00BB7653">
        <w:tc>
          <w:tcPr>
            <w:tcW w:w="1128" w:type="dxa"/>
          </w:tcPr>
          <w:p w14:paraId="4A0666A5" w14:textId="77777777" w:rsidR="0045045B" w:rsidRPr="00F31CBC" w:rsidRDefault="0045045B" w:rsidP="00F31CBC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</w:pPr>
            <w:r w:rsidRPr="00F31CBC">
              <w:rPr>
                <w:rFonts w:ascii="Times New Roman" w:hAnsi="Times New Roman" w:cs="Times New Roman"/>
                <w:b/>
                <w:bCs/>
                <w:color w:val="212121"/>
                <w:sz w:val="22"/>
                <w:szCs w:val="22"/>
                <w:lang w:val="es-ES"/>
              </w:rPr>
              <w:t>15-</w:t>
            </w:r>
          </w:p>
        </w:tc>
        <w:tc>
          <w:tcPr>
            <w:tcW w:w="1305" w:type="dxa"/>
          </w:tcPr>
          <w:p w14:paraId="729CA9DF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7F2DB95B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94" w:type="dxa"/>
          </w:tcPr>
          <w:p w14:paraId="182CE740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205" w:type="dxa"/>
          </w:tcPr>
          <w:p w14:paraId="0DB03A3A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7" w:type="dxa"/>
          </w:tcPr>
          <w:p w14:paraId="3CB66A7C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79" w:type="dxa"/>
          </w:tcPr>
          <w:p w14:paraId="3D1FDF5A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  <w:tc>
          <w:tcPr>
            <w:tcW w:w="1183" w:type="dxa"/>
          </w:tcPr>
          <w:p w14:paraId="0AC86467" w14:textId="77777777" w:rsidR="0045045B" w:rsidRPr="00A157E8" w:rsidRDefault="0045045B" w:rsidP="00BB7653">
            <w:pPr>
              <w:pStyle w:val="HTMLPreformatted"/>
              <w:jc w:val="highKashida"/>
              <w:rPr>
                <w:rFonts w:ascii="Times New Roman" w:hAnsi="Times New Roman" w:cs="Times New Roman"/>
                <w:color w:val="212121"/>
                <w:sz w:val="22"/>
                <w:szCs w:val="22"/>
                <w:lang w:val="es-ES"/>
              </w:rPr>
            </w:pPr>
          </w:p>
        </w:tc>
      </w:tr>
    </w:tbl>
    <w:p w14:paraId="2755F897" w14:textId="77777777" w:rsidR="0045045B" w:rsidRPr="00A157E8" w:rsidRDefault="0045045B" w:rsidP="0045045B">
      <w:pPr>
        <w:pStyle w:val="HTMLPreformatted"/>
        <w:shd w:val="clear" w:color="auto" w:fill="FFFFFF"/>
        <w:jc w:val="highKashida"/>
        <w:rPr>
          <w:rFonts w:ascii="Times New Roman" w:hAnsi="Times New Roman" w:cs="Times New Roman"/>
          <w:color w:val="212121"/>
          <w:sz w:val="22"/>
          <w:szCs w:val="22"/>
          <w:rtl/>
          <w:lang w:val="es-ES"/>
        </w:rPr>
      </w:pPr>
    </w:p>
    <w:p w14:paraId="282E70AE" w14:textId="77777777" w:rsidR="0045045B" w:rsidRPr="00A157E8" w:rsidRDefault="0045045B" w:rsidP="0045045B">
      <w:pPr>
        <w:pStyle w:val="HTMLPreformatted"/>
        <w:shd w:val="clear" w:color="auto" w:fill="FFFFFF"/>
        <w:bidi/>
        <w:jc w:val="right"/>
        <w:rPr>
          <w:rFonts w:ascii="Times New Roman" w:hAnsi="Times New Roman" w:cs="Times New Roman"/>
          <w:color w:val="212121"/>
          <w:sz w:val="22"/>
          <w:szCs w:val="22"/>
          <w:lang w:val="es-PA"/>
        </w:rPr>
      </w:pPr>
    </w:p>
    <w:p w14:paraId="18A5830D" w14:textId="77777777" w:rsidR="00BB7653" w:rsidRPr="00A157E8" w:rsidRDefault="00BB7653" w:rsidP="0045045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rtl/>
          <w:lang w:val="es-ES"/>
        </w:rPr>
      </w:pPr>
    </w:p>
    <w:p w14:paraId="20A15A46" w14:textId="288DA947" w:rsidR="00BB7653" w:rsidRPr="00A87158" w:rsidRDefault="00BB7653" w:rsidP="00BB7653">
      <w:pPr>
        <w:pStyle w:val="HTMLPreformatted"/>
        <w:numPr>
          <w:ilvl w:val="0"/>
          <w:numId w:val="9"/>
        </w:numPr>
        <w:shd w:val="clear" w:color="auto" w:fill="FFFFFF"/>
        <w:tabs>
          <w:tab w:val="clear" w:pos="2748"/>
          <w:tab w:val="left" w:pos="2880"/>
        </w:tabs>
        <w:jc w:val="both"/>
        <w:rPr>
          <w:rFonts w:ascii="Times New Roman" w:hAnsi="Times New Roman" w:cs="Times New Roman"/>
          <w:color w:val="212121"/>
          <w:sz w:val="28"/>
          <w:szCs w:val="28"/>
          <w:lang w:val="es-ES"/>
        </w:rPr>
      </w:pPr>
      <w:r w:rsidRPr="00A87158">
        <w:rPr>
          <w:rFonts w:ascii="Times New Roman" w:hAnsi="Times New Roman" w:cs="Times New Roman"/>
          <w:color w:val="212121"/>
          <w:sz w:val="28"/>
          <w:szCs w:val="28"/>
          <w:lang w:val="es-ES"/>
        </w:rPr>
        <w:t>Los datos sobre el clima durante tres años (datos diarios)</w:t>
      </w:r>
      <w:r w:rsidR="00F31CBC" w:rsidRPr="00A87158">
        <w:rPr>
          <w:rFonts w:ascii="Times New Roman" w:hAnsi="Times New Roman" w:cs="Times New Roman"/>
          <w:color w:val="212121"/>
          <w:sz w:val="28"/>
          <w:szCs w:val="28"/>
          <w:lang w:val="es-ES"/>
        </w:rPr>
        <w:t>.</w:t>
      </w:r>
    </w:p>
    <w:p w14:paraId="6910ED05" w14:textId="77777777" w:rsidR="00BB7653" w:rsidRPr="00A157E8" w:rsidRDefault="00BB7653" w:rsidP="0045045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rtl/>
          <w:lang w:val="es-PA"/>
        </w:rPr>
      </w:pPr>
    </w:p>
    <w:p w14:paraId="4961BE7E" w14:textId="77777777" w:rsidR="00BB7653" w:rsidRPr="00A157E8" w:rsidRDefault="00BB7653" w:rsidP="0045045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rtl/>
          <w:lang w:val="es-PA"/>
        </w:rPr>
      </w:pPr>
    </w:p>
    <w:p w14:paraId="45D5D445" w14:textId="77777777" w:rsidR="00BB7653" w:rsidRPr="00A157E8" w:rsidRDefault="00BB7653" w:rsidP="0045045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rtl/>
          <w:lang w:val="es-ES"/>
        </w:rPr>
      </w:pPr>
    </w:p>
    <w:p w14:paraId="373D3581" w14:textId="77777777" w:rsidR="0045045B" w:rsidRPr="00A157E8" w:rsidRDefault="0045045B" w:rsidP="0045045B">
      <w:pPr>
        <w:pStyle w:val="HTMLPreformatted"/>
        <w:shd w:val="clear" w:color="auto" w:fill="FFFFFF"/>
        <w:jc w:val="highKashida"/>
        <w:rPr>
          <w:rFonts w:ascii="Times New Roman" w:hAnsi="Times New Roman" w:cs="Times New Roman"/>
          <w:color w:val="212121"/>
          <w:sz w:val="22"/>
          <w:szCs w:val="22"/>
          <w:lang w:val="es-ES"/>
        </w:rPr>
      </w:pPr>
    </w:p>
    <w:p w14:paraId="583DAE27" w14:textId="0B3015E0" w:rsidR="0045045B" w:rsidRPr="00F31CBC" w:rsidRDefault="00F83970" w:rsidP="00F31CBC">
      <w:pPr>
        <w:pStyle w:val="HTMLPreformatted"/>
        <w:numPr>
          <w:ilvl w:val="0"/>
          <w:numId w:val="9"/>
        </w:numPr>
        <w:shd w:val="clear" w:color="auto" w:fill="FFFFFF"/>
        <w:tabs>
          <w:tab w:val="clear" w:pos="2748"/>
          <w:tab w:val="left" w:pos="2880"/>
        </w:tabs>
        <w:jc w:val="both"/>
        <w:rPr>
          <w:rFonts w:ascii="Times New Roman" w:hAnsi="Times New Roman" w:cs="Times New Roman"/>
          <w:color w:val="212121"/>
          <w:sz w:val="28"/>
          <w:szCs w:val="28"/>
          <w:lang w:val="es-E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s-ES"/>
        </w:rPr>
        <w:t>A</w:t>
      </w:r>
      <w:r w:rsidR="0045045B" w:rsidRPr="00F31CBC">
        <w:rPr>
          <w:rFonts w:ascii="Times New Roman" w:hAnsi="Times New Roman" w:cs="Times New Roman"/>
          <w:color w:val="212121"/>
          <w:sz w:val="28"/>
          <w:szCs w:val="28"/>
          <w:lang w:val="es-ES"/>
        </w:rPr>
        <w:t>nálisis de agua: * son obligatorios en el caso de una solicitud para ofrecerle fertilizantes.</w:t>
      </w:r>
    </w:p>
    <w:p w14:paraId="5F9C930E" w14:textId="4AFCBD63" w:rsidR="0045045B" w:rsidRPr="00F31CBC" w:rsidRDefault="00F83970" w:rsidP="00F31CBC">
      <w:pPr>
        <w:pStyle w:val="HTMLPreformatted"/>
        <w:numPr>
          <w:ilvl w:val="0"/>
          <w:numId w:val="9"/>
        </w:numPr>
        <w:shd w:val="clear" w:color="auto" w:fill="FFFFFF"/>
        <w:tabs>
          <w:tab w:val="clear" w:pos="2748"/>
          <w:tab w:val="left" w:pos="2880"/>
        </w:tabs>
        <w:jc w:val="both"/>
        <w:rPr>
          <w:rFonts w:ascii="Times New Roman" w:hAnsi="Times New Roman" w:cs="Times New Roman"/>
          <w:color w:val="212121"/>
          <w:sz w:val="28"/>
          <w:szCs w:val="28"/>
          <w:lang w:val="es-E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s-ES"/>
        </w:rPr>
        <w:t>C</w:t>
      </w:r>
      <w:r w:rsidR="0045045B" w:rsidRPr="00F31CBC">
        <w:rPr>
          <w:rFonts w:ascii="Times New Roman" w:hAnsi="Times New Roman" w:cs="Times New Roman"/>
          <w:color w:val="212121"/>
          <w:sz w:val="28"/>
          <w:szCs w:val="28"/>
          <w:lang w:val="es-ES"/>
        </w:rPr>
        <w:t xml:space="preserve">omprobación de elementos de agua, este examen incluye: </w:t>
      </w:r>
      <w:proofErr w:type="spellStart"/>
      <w:r w:rsidR="0045045B" w:rsidRPr="00F31CBC">
        <w:rPr>
          <w:rFonts w:ascii="Times New Roman" w:hAnsi="Times New Roman" w:cs="Times New Roman"/>
          <w:color w:val="212121"/>
          <w:sz w:val="28"/>
          <w:szCs w:val="28"/>
          <w:lang w:val="es-ES"/>
        </w:rPr>
        <w:t>Ec</w:t>
      </w:r>
      <w:proofErr w:type="spellEnd"/>
      <w:r w:rsidR="0045045B" w:rsidRPr="00F31CBC">
        <w:rPr>
          <w:rFonts w:ascii="Times New Roman" w:hAnsi="Times New Roman" w:cs="Times New Roman"/>
          <w:color w:val="212121"/>
          <w:sz w:val="28"/>
          <w:szCs w:val="28"/>
          <w:lang w:val="es-ES"/>
        </w:rPr>
        <w:t>, PH, N-NO3, P, K, Cl, Na, SAR, B, Ca, Mg,</w:t>
      </w:r>
    </w:p>
    <w:p w14:paraId="00F7B424" w14:textId="0A7B7088" w:rsidR="0045045B" w:rsidRPr="00F31CBC" w:rsidRDefault="00F83970" w:rsidP="00F31CBC">
      <w:pPr>
        <w:pStyle w:val="HTMLPreformatted"/>
        <w:numPr>
          <w:ilvl w:val="0"/>
          <w:numId w:val="9"/>
        </w:numPr>
        <w:shd w:val="clear" w:color="auto" w:fill="FFFFFF"/>
        <w:tabs>
          <w:tab w:val="clear" w:pos="2748"/>
          <w:tab w:val="left" w:pos="2880"/>
        </w:tabs>
        <w:jc w:val="both"/>
        <w:rPr>
          <w:rFonts w:ascii="Times New Roman" w:hAnsi="Times New Roman" w:cs="Times New Roman"/>
          <w:color w:val="212121"/>
          <w:sz w:val="28"/>
          <w:szCs w:val="28"/>
          <w:lang w:val="es-E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s-ES"/>
        </w:rPr>
        <w:t>D</w:t>
      </w:r>
      <w:r w:rsidR="0045045B" w:rsidRPr="00F31CBC">
        <w:rPr>
          <w:rFonts w:ascii="Times New Roman" w:hAnsi="Times New Roman" w:cs="Times New Roman"/>
          <w:color w:val="212121"/>
          <w:sz w:val="28"/>
          <w:szCs w:val="28"/>
          <w:lang w:val="es-ES"/>
        </w:rPr>
        <w:t>etector de metal completa.</w:t>
      </w:r>
    </w:p>
    <w:p w14:paraId="0FBBF8B8" w14:textId="49C07B0D" w:rsidR="0045045B" w:rsidRPr="00F31CBC" w:rsidRDefault="00F83970" w:rsidP="00F31CBC">
      <w:pPr>
        <w:pStyle w:val="HTMLPreformatted"/>
        <w:numPr>
          <w:ilvl w:val="0"/>
          <w:numId w:val="9"/>
        </w:numPr>
        <w:shd w:val="clear" w:color="auto" w:fill="FFFFFF"/>
        <w:tabs>
          <w:tab w:val="clear" w:pos="2748"/>
          <w:tab w:val="left" w:pos="2880"/>
        </w:tabs>
        <w:jc w:val="both"/>
        <w:rPr>
          <w:rFonts w:ascii="Times New Roman" w:hAnsi="Times New Roman" w:cs="Times New Roman"/>
          <w:color w:val="212121"/>
          <w:sz w:val="28"/>
          <w:szCs w:val="28"/>
          <w:lang w:val="es-E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s-ES"/>
        </w:rPr>
        <w:t>P</w:t>
      </w:r>
      <w:r w:rsidR="0045045B" w:rsidRPr="00F31CBC">
        <w:rPr>
          <w:rFonts w:ascii="Times New Roman" w:hAnsi="Times New Roman" w:cs="Times New Roman"/>
          <w:color w:val="212121"/>
          <w:sz w:val="28"/>
          <w:szCs w:val="28"/>
          <w:lang w:val="es-ES"/>
        </w:rPr>
        <w:t>ruebas de suelo: en el caso de las tierras agrícolas y el suelo no sintéticas.</w:t>
      </w:r>
    </w:p>
    <w:p w14:paraId="1B08CA42" w14:textId="6B973F84" w:rsidR="0045045B" w:rsidRPr="00F31CBC" w:rsidRDefault="00F83970" w:rsidP="00F31CBC">
      <w:pPr>
        <w:pStyle w:val="HTMLPreformatted"/>
        <w:numPr>
          <w:ilvl w:val="0"/>
          <w:numId w:val="9"/>
        </w:numPr>
        <w:shd w:val="clear" w:color="auto" w:fill="FFFFFF"/>
        <w:tabs>
          <w:tab w:val="clear" w:pos="2748"/>
          <w:tab w:val="left" w:pos="2880"/>
        </w:tabs>
        <w:jc w:val="both"/>
        <w:rPr>
          <w:rFonts w:ascii="Times New Roman" w:hAnsi="Times New Roman" w:cs="Times New Roman"/>
          <w:color w:val="212121"/>
          <w:sz w:val="28"/>
          <w:szCs w:val="28"/>
          <w:lang w:val="es-E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s-ES"/>
        </w:rPr>
        <w:t>E</w:t>
      </w:r>
      <w:r w:rsidR="0045045B" w:rsidRPr="00F31CBC">
        <w:rPr>
          <w:rFonts w:ascii="Times New Roman" w:hAnsi="Times New Roman" w:cs="Times New Roman"/>
          <w:color w:val="212121"/>
          <w:sz w:val="28"/>
          <w:szCs w:val="28"/>
          <w:lang w:val="es-ES"/>
        </w:rPr>
        <w:t xml:space="preserve">lementos de cribado en el suelo, que es: </w:t>
      </w:r>
      <w:proofErr w:type="spellStart"/>
      <w:r w:rsidR="0045045B" w:rsidRPr="00F31CBC">
        <w:rPr>
          <w:rFonts w:ascii="Times New Roman" w:hAnsi="Times New Roman" w:cs="Times New Roman"/>
          <w:color w:val="212121"/>
          <w:sz w:val="28"/>
          <w:szCs w:val="28"/>
          <w:lang w:val="es-ES"/>
        </w:rPr>
        <w:t>Ec</w:t>
      </w:r>
      <w:proofErr w:type="spellEnd"/>
      <w:r w:rsidR="0045045B" w:rsidRPr="00F31CBC">
        <w:rPr>
          <w:rFonts w:ascii="Times New Roman" w:hAnsi="Times New Roman" w:cs="Times New Roman"/>
          <w:color w:val="212121"/>
          <w:sz w:val="28"/>
          <w:szCs w:val="28"/>
          <w:lang w:val="es-ES"/>
        </w:rPr>
        <w:t>, PH, N-NO3, P, K, Cl, Na, SAR, B, SP, Ca, Mg.</w:t>
      </w:r>
    </w:p>
    <w:p w14:paraId="0C2C188E" w14:textId="4F3D3881" w:rsidR="0045045B" w:rsidRDefault="0045045B" w:rsidP="00F31CBC">
      <w:pPr>
        <w:pStyle w:val="HTMLPreformatted"/>
        <w:numPr>
          <w:ilvl w:val="0"/>
          <w:numId w:val="9"/>
        </w:numPr>
        <w:shd w:val="clear" w:color="auto" w:fill="FFFFFF"/>
        <w:tabs>
          <w:tab w:val="clear" w:pos="2748"/>
          <w:tab w:val="left" w:pos="2880"/>
        </w:tabs>
        <w:jc w:val="both"/>
        <w:rPr>
          <w:rFonts w:ascii="Times New Roman" w:hAnsi="Times New Roman" w:cs="Times New Roman"/>
          <w:color w:val="212121"/>
          <w:sz w:val="28"/>
          <w:szCs w:val="28"/>
          <w:lang w:val="es-ES"/>
        </w:rPr>
      </w:pPr>
      <w:r w:rsidRPr="00F31CBC">
        <w:rPr>
          <w:rFonts w:ascii="Times New Roman" w:hAnsi="Times New Roman" w:cs="Times New Roman"/>
          <w:color w:val="212121"/>
          <w:sz w:val="28"/>
          <w:szCs w:val="28"/>
          <w:lang w:val="es-ES"/>
        </w:rPr>
        <w:t xml:space="preserve">Examinar la calidad del suelo: arena / roca / </w:t>
      </w:r>
      <w:proofErr w:type="spellStart"/>
      <w:r w:rsidRPr="00F31CBC">
        <w:rPr>
          <w:rFonts w:ascii="Times New Roman" w:hAnsi="Times New Roman" w:cs="Times New Roman"/>
          <w:color w:val="212121"/>
          <w:sz w:val="28"/>
          <w:szCs w:val="28"/>
          <w:lang w:val="es-ES"/>
        </w:rPr>
        <w:t>Asmonth</w:t>
      </w:r>
      <w:proofErr w:type="spellEnd"/>
      <w:r w:rsidRPr="00F31CBC">
        <w:rPr>
          <w:rFonts w:ascii="Times New Roman" w:hAnsi="Times New Roman" w:cs="Times New Roman"/>
          <w:color w:val="212121"/>
          <w:sz w:val="28"/>
          <w:szCs w:val="28"/>
          <w:lang w:val="es-ES"/>
        </w:rPr>
        <w:t xml:space="preserve"> y la proporción de suelo cal.</w:t>
      </w:r>
    </w:p>
    <w:p w14:paraId="7AAD9E3A" w14:textId="77777777" w:rsidR="00F83970" w:rsidRPr="00F31CBC" w:rsidRDefault="00F83970" w:rsidP="00F83970">
      <w:pPr>
        <w:pStyle w:val="HTMLPreformatted"/>
        <w:shd w:val="clear" w:color="auto" w:fill="FFFFFF"/>
        <w:tabs>
          <w:tab w:val="clear" w:pos="2748"/>
          <w:tab w:val="left" w:pos="2880"/>
        </w:tabs>
        <w:ind w:left="720"/>
        <w:jc w:val="both"/>
        <w:rPr>
          <w:rFonts w:ascii="Times New Roman" w:hAnsi="Times New Roman" w:cs="Times New Roman"/>
          <w:color w:val="212121"/>
          <w:sz w:val="28"/>
          <w:szCs w:val="28"/>
          <w:lang w:val="es-ES"/>
        </w:rPr>
      </w:pPr>
    </w:p>
    <w:p w14:paraId="12B6B949" w14:textId="3717E117" w:rsidR="00A157E8" w:rsidRPr="00F31CBC" w:rsidRDefault="00A157E8" w:rsidP="00F83970">
      <w:pPr>
        <w:pStyle w:val="HTMLPreformatted"/>
        <w:shd w:val="clear" w:color="auto" w:fill="FFFFFF"/>
        <w:tabs>
          <w:tab w:val="clear" w:pos="2748"/>
          <w:tab w:val="left" w:pos="2880"/>
        </w:tabs>
        <w:ind w:left="360"/>
        <w:jc w:val="both"/>
        <w:rPr>
          <w:rFonts w:ascii="Times New Roman" w:hAnsi="Times New Roman" w:cs="Times New Roman"/>
          <w:color w:val="212121"/>
          <w:sz w:val="28"/>
          <w:szCs w:val="28"/>
          <w:lang w:val="es-ES"/>
        </w:rPr>
      </w:pPr>
      <w:r w:rsidRPr="00F31CBC">
        <w:rPr>
          <w:rFonts w:ascii="Times New Roman" w:hAnsi="Times New Roman" w:cs="Times New Roman"/>
          <w:color w:val="212121"/>
          <w:sz w:val="28"/>
          <w:szCs w:val="28"/>
          <w:lang w:val="es-ES"/>
        </w:rPr>
        <w:t>Tenemos todo nuestro respeto</w:t>
      </w:r>
      <w:r w:rsidR="00F31CBC" w:rsidRPr="00F31CBC">
        <w:rPr>
          <w:rFonts w:ascii="Times New Roman" w:hAnsi="Times New Roman" w:cs="Times New Roman"/>
          <w:color w:val="212121"/>
          <w:sz w:val="28"/>
          <w:szCs w:val="28"/>
          <w:lang w:val="es-ES"/>
        </w:rPr>
        <w:t>.</w:t>
      </w:r>
    </w:p>
    <w:p w14:paraId="57913BBE" w14:textId="18A13EB9" w:rsidR="009F79DC" w:rsidRPr="00F83970" w:rsidRDefault="009F79DC" w:rsidP="00F83970">
      <w:pPr>
        <w:pStyle w:val="HTMLPreformatted"/>
        <w:shd w:val="clear" w:color="auto" w:fill="FFFFFF"/>
        <w:jc w:val="highKashida"/>
        <w:rPr>
          <w:rFonts w:ascii="inherit" w:hAnsi="inherit"/>
          <w:color w:val="212121"/>
          <w:sz w:val="22"/>
          <w:szCs w:val="22"/>
          <w:rtl/>
        </w:rPr>
      </w:pPr>
    </w:p>
    <w:sectPr w:rsidR="009F79DC" w:rsidRPr="00F83970" w:rsidSect="00E23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D38BE" w14:textId="77777777" w:rsidR="00EF7242" w:rsidRDefault="00EF7242" w:rsidP="009F79DC">
      <w:pPr>
        <w:spacing w:after="0" w:line="240" w:lineRule="auto"/>
      </w:pPr>
      <w:r>
        <w:separator/>
      </w:r>
    </w:p>
  </w:endnote>
  <w:endnote w:type="continuationSeparator" w:id="0">
    <w:p w14:paraId="17B3C4B2" w14:textId="77777777" w:rsidR="00EF7242" w:rsidRDefault="00EF7242" w:rsidP="009F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8F0CC" w14:textId="77777777" w:rsidR="00C42FD0" w:rsidRDefault="00C42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2EC" w14:textId="77777777" w:rsidR="00CD05FF" w:rsidRPr="00F83970" w:rsidRDefault="00CD05FF" w:rsidP="00CD05FF">
    <w:pPr>
      <w:jc w:val="center"/>
      <w:rPr>
        <w:rFonts w:asciiTheme="majorBidi" w:hAnsiTheme="majorBidi" w:cstheme="majorBidi"/>
        <w:b/>
        <w:bCs/>
        <w:sz w:val="28"/>
        <w:szCs w:val="28"/>
      </w:rPr>
    </w:pPr>
    <w:r w:rsidRPr="00F83970">
      <w:rPr>
        <w:rFonts w:asciiTheme="majorBidi" w:hAnsiTheme="majorBidi" w:cstheme="majorBidi"/>
        <w:b/>
        <w:bCs/>
        <w:sz w:val="28"/>
        <w:szCs w:val="28"/>
      </w:rPr>
      <w:t>www.arzaqgreenhouses.com</w:t>
    </w:r>
  </w:p>
  <w:p w14:paraId="1538C3EF" w14:textId="77777777" w:rsidR="00CD05FF" w:rsidRDefault="00CD05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378D3" w14:textId="77777777" w:rsidR="00C42FD0" w:rsidRDefault="00C42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23E72" w14:textId="77777777" w:rsidR="00EF7242" w:rsidRDefault="00EF7242" w:rsidP="009F79DC">
      <w:pPr>
        <w:spacing w:after="0" w:line="240" w:lineRule="auto"/>
      </w:pPr>
      <w:r>
        <w:separator/>
      </w:r>
    </w:p>
  </w:footnote>
  <w:footnote w:type="continuationSeparator" w:id="0">
    <w:p w14:paraId="1AD7F22C" w14:textId="77777777" w:rsidR="00EF7242" w:rsidRDefault="00EF7242" w:rsidP="009F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B918D" w14:textId="77777777" w:rsidR="00C42FD0" w:rsidRDefault="00C42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8C95E" w14:textId="7D1A33AC" w:rsidR="00F83970" w:rsidRPr="00F83970" w:rsidRDefault="00F83970" w:rsidP="00F83970">
    <w:pPr>
      <w:pStyle w:val="Header"/>
      <w:tabs>
        <w:tab w:val="clear" w:pos="9360"/>
        <w:tab w:val="left" w:pos="8505"/>
      </w:tabs>
      <w:rPr>
        <w:rFonts w:asciiTheme="majorBidi" w:hAnsiTheme="majorBidi" w:cstheme="majorBidi" w:hint="cs"/>
        <w:b/>
        <w:bCs/>
        <w:sz w:val="20"/>
        <w:szCs w:val="20"/>
        <w:rtl/>
      </w:rPr>
    </w:pPr>
    <w:r>
      <w:rPr>
        <w:rFonts w:ascii="Times New Roman" w:eastAsia="Times New Roman" w:hAnsi="Times New Roman" w:cs="Times New Roman"/>
        <w:b/>
        <w:bCs/>
        <w:noProof/>
        <w:color w:val="212121"/>
        <w:sz w:val="28"/>
        <w:szCs w:val="28"/>
        <w:lang w:val="es-ES"/>
      </w:rPr>
      <w:drawing>
        <wp:anchor distT="0" distB="0" distL="114300" distR="114300" simplePos="0" relativeHeight="251658240" behindDoc="1" locked="0" layoutInCell="1" allowOverlap="1" wp14:anchorId="129CA8B5" wp14:editId="69D72102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1657350" cy="835660"/>
          <wp:effectExtent l="0" t="0" r="0" b="0"/>
          <wp:wrapTight wrapText="bothSides">
            <wp:wrapPolygon edited="0">
              <wp:start x="0" y="0"/>
              <wp:lineTo x="0" y="21173"/>
              <wp:lineTo x="21352" y="21173"/>
              <wp:lineTo x="2135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ew 11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/>
        <w:bCs/>
        <w:sz w:val="20"/>
        <w:szCs w:val="20"/>
        <w:lang w:val="en-US"/>
      </w:rPr>
      <w:t xml:space="preserve">     </w:t>
    </w:r>
    <w:r w:rsidRPr="00C42FD0">
      <w:rPr>
        <w:rFonts w:asciiTheme="majorBidi" w:hAnsiTheme="majorBidi" w:cstheme="majorBidi"/>
        <w:b/>
        <w:bCs/>
        <w:sz w:val="24"/>
        <w:szCs w:val="24"/>
      </w:rPr>
      <w:t>A</w:t>
    </w:r>
    <w:bookmarkStart w:id="0" w:name="_GoBack"/>
    <w:r w:rsidRPr="00C42FD0">
      <w:rPr>
        <w:rFonts w:asciiTheme="majorBidi" w:hAnsiTheme="majorBidi" w:cstheme="majorBidi"/>
        <w:b/>
        <w:bCs/>
        <w:sz w:val="24"/>
        <w:szCs w:val="24"/>
      </w:rPr>
      <w:t xml:space="preserve">rzaq Company For </w:t>
    </w:r>
    <w:proofErr w:type="spellStart"/>
    <w:r w:rsidRPr="00C42FD0">
      <w:rPr>
        <w:rFonts w:asciiTheme="majorBidi" w:hAnsiTheme="majorBidi" w:cstheme="majorBidi"/>
        <w:b/>
        <w:bCs/>
        <w:sz w:val="24"/>
        <w:szCs w:val="24"/>
      </w:rPr>
      <w:t>Manufacturing</w:t>
    </w:r>
    <w:proofErr w:type="spellEnd"/>
    <w:r w:rsidRPr="00C42FD0">
      <w:rPr>
        <w:rFonts w:asciiTheme="majorBidi" w:hAnsiTheme="majorBidi" w:cstheme="majorBidi"/>
        <w:b/>
        <w:bCs/>
        <w:sz w:val="24"/>
        <w:szCs w:val="24"/>
      </w:rPr>
      <w:t xml:space="preserve"> &amp; Marketing </w:t>
    </w:r>
    <w:proofErr w:type="spellStart"/>
    <w:r w:rsidRPr="00C42FD0">
      <w:rPr>
        <w:rFonts w:asciiTheme="majorBidi" w:hAnsiTheme="majorBidi" w:cstheme="majorBidi"/>
        <w:b/>
        <w:bCs/>
        <w:sz w:val="24"/>
        <w:szCs w:val="24"/>
      </w:rPr>
      <w:t>GreenHouses</w:t>
    </w:r>
    <w:bookmarkEnd w:id="0"/>
    <w:proofErr w:type="spellEnd"/>
    <w:r>
      <w:rPr>
        <w:rFonts w:asciiTheme="majorBidi" w:hAnsiTheme="majorBidi" w:cstheme="majorBidi"/>
        <w:b/>
        <w:bCs/>
        <w:sz w:val="20"/>
        <w:szCs w:val="20"/>
        <w:rtl/>
      </w:rPr>
      <w:tab/>
    </w:r>
    <w:bookmarkStart w:id="1" w:name="_Hlk22144921"/>
    <w:bookmarkEnd w:id="1"/>
  </w:p>
  <w:p w14:paraId="667BA46A" w14:textId="007611E2" w:rsidR="00703ABD" w:rsidRPr="00F83970" w:rsidRDefault="00703ABD" w:rsidP="00F83970">
    <w:pPr>
      <w:pStyle w:val="Header"/>
      <w:rPr>
        <w:rFonts w:hint="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11D43" w14:textId="77777777" w:rsidR="00C42FD0" w:rsidRDefault="00C42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B1347"/>
    <w:multiLevelType w:val="hybridMultilevel"/>
    <w:tmpl w:val="9610605C"/>
    <w:lvl w:ilvl="0" w:tplc="46A21B5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B6265"/>
    <w:multiLevelType w:val="hybridMultilevel"/>
    <w:tmpl w:val="0B807DCC"/>
    <w:lvl w:ilvl="0" w:tplc="46A21B5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2EDC"/>
    <w:multiLevelType w:val="hybridMultilevel"/>
    <w:tmpl w:val="A22ACE50"/>
    <w:lvl w:ilvl="0" w:tplc="7AF0DC4A">
      <w:numFmt w:val="bullet"/>
      <w:lvlText w:val="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87E6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5860A98"/>
    <w:multiLevelType w:val="hybridMultilevel"/>
    <w:tmpl w:val="33828B46"/>
    <w:lvl w:ilvl="0" w:tplc="46A21B5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97E24"/>
    <w:multiLevelType w:val="hybridMultilevel"/>
    <w:tmpl w:val="4F38B1BA"/>
    <w:lvl w:ilvl="0" w:tplc="46A21B5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F7D5F"/>
    <w:multiLevelType w:val="hybridMultilevel"/>
    <w:tmpl w:val="D2128948"/>
    <w:lvl w:ilvl="0" w:tplc="46A21B5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E34C5"/>
    <w:multiLevelType w:val="hybridMultilevel"/>
    <w:tmpl w:val="312E3612"/>
    <w:lvl w:ilvl="0" w:tplc="46A21B5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B79E3"/>
    <w:multiLevelType w:val="hybridMultilevel"/>
    <w:tmpl w:val="2ACEA87A"/>
    <w:lvl w:ilvl="0" w:tplc="46A21B5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9DC"/>
    <w:rsid w:val="000C4402"/>
    <w:rsid w:val="0013207B"/>
    <w:rsid w:val="001A47DA"/>
    <w:rsid w:val="001E1EBD"/>
    <w:rsid w:val="001E7110"/>
    <w:rsid w:val="00231BF3"/>
    <w:rsid w:val="002D3633"/>
    <w:rsid w:val="003658D5"/>
    <w:rsid w:val="003728E8"/>
    <w:rsid w:val="00417481"/>
    <w:rsid w:val="0045045B"/>
    <w:rsid w:val="004C1C03"/>
    <w:rsid w:val="004C2600"/>
    <w:rsid w:val="00674224"/>
    <w:rsid w:val="00687A26"/>
    <w:rsid w:val="00703ABD"/>
    <w:rsid w:val="00744358"/>
    <w:rsid w:val="00771A1D"/>
    <w:rsid w:val="009F05CA"/>
    <w:rsid w:val="009F79DC"/>
    <w:rsid w:val="00A157E8"/>
    <w:rsid w:val="00A87158"/>
    <w:rsid w:val="00AB731E"/>
    <w:rsid w:val="00B60F05"/>
    <w:rsid w:val="00BB7653"/>
    <w:rsid w:val="00C33A8D"/>
    <w:rsid w:val="00C42FD0"/>
    <w:rsid w:val="00C84972"/>
    <w:rsid w:val="00CD05FF"/>
    <w:rsid w:val="00D052E7"/>
    <w:rsid w:val="00D7640E"/>
    <w:rsid w:val="00D822D2"/>
    <w:rsid w:val="00D8411D"/>
    <w:rsid w:val="00E23D1D"/>
    <w:rsid w:val="00E63EB8"/>
    <w:rsid w:val="00EC7ED1"/>
    <w:rsid w:val="00EF7242"/>
    <w:rsid w:val="00F31CBC"/>
    <w:rsid w:val="00F61A45"/>
    <w:rsid w:val="00F8099E"/>
    <w:rsid w:val="00F83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EDEB571"/>
  <w15:docId w15:val="{EE7DE040-D404-422F-8F52-3E270B87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9DC"/>
    <w:pPr>
      <w:bidi/>
    </w:pPr>
    <w:rPr>
      <w:lang w:val="es-C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9F0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9F05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F0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link w:val="Title"/>
    <w:uiPriority w:val="10"/>
    <w:rsid w:val="009F0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F05CA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58D5"/>
    <w:pPr>
      <w:ind w:left="720"/>
      <w:contextualSpacing/>
    </w:pPr>
    <w:rPr>
      <w:lang w:val="en-US"/>
    </w:rPr>
  </w:style>
  <w:style w:type="character" w:styleId="IntenseReference">
    <w:name w:val="Intense Reference"/>
    <w:uiPriority w:val="32"/>
    <w:qFormat/>
    <w:rsid w:val="009F05C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9F05CA"/>
    <w:rPr>
      <w:b/>
      <w:bCs/>
      <w:smallCaps/>
      <w:spacing w:val="5"/>
    </w:rPr>
  </w:style>
  <w:style w:type="paragraph" w:customStyle="1" w:styleId="ListParagraph1">
    <w:name w:val="List Paragraph1"/>
    <w:basedOn w:val="Normal"/>
    <w:uiPriority w:val="34"/>
    <w:rsid w:val="00F8099E"/>
    <w:pPr>
      <w:ind w:left="720"/>
      <w:contextualSpacing/>
    </w:pPr>
  </w:style>
  <w:style w:type="paragraph" w:customStyle="1" w:styleId="NoSpacing1">
    <w:name w:val="No Spacing1"/>
    <w:uiPriority w:val="1"/>
    <w:rsid w:val="00F8099E"/>
    <w:rPr>
      <w:rFonts w:cs="Arial"/>
    </w:rPr>
  </w:style>
  <w:style w:type="character" w:customStyle="1" w:styleId="IntenseReference1">
    <w:name w:val="Intense Reference1"/>
    <w:uiPriority w:val="32"/>
    <w:rsid w:val="00F8099E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rsid w:val="00F8099E"/>
    <w:rPr>
      <w:rFonts w:cs="Times New Roman"/>
      <w:b/>
      <w:b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9F05CA"/>
  </w:style>
  <w:style w:type="paragraph" w:customStyle="1" w:styleId="Sinespaciado1">
    <w:name w:val="Sin espaciado1"/>
    <w:next w:val="NoSpacing"/>
    <w:link w:val="SinespaciadoCar"/>
    <w:uiPriority w:val="1"/>
    <w:rsid w:val="009F05CA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DefaultParagraphFont"/>
    <w:link w:val="Sinespaciado1"/>
    <w:uiPriority w:val="1"/>
    <w:rsid w:val="009F05CA"/>
    <w:rPr>
      <w:rFonts w:eastAsia="Times New Roman"/>
      <w:lang w:val="en-US"/>
    </w:rPr>
  </w:style>
  <w:style w:type="table" w:styleId="TableGrid">
    <w:name w:val="Table Grid"/>
    <w:basedOn w:val="TableNormal"/>
    <w:uiPriority w:val="59"/>
    <w:rsid w:val="009F79DC"/>
    <w:pPr>
      <w:spacing w:after="0" w:line="240" w:lineRule="auto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F7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9DC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9F7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9DC"/>
    <w:rPr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F7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79D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45B"/>
    <w:rPr>
      <w:rFonts w:ascii="Tahoma" w:hAnsi="Tahoma" w:cs="Tahoma"/>
      <w:sz w:val="16"/>
      <w:szCs w:val="16"/>
      <w:lang w:val="es-CO"/>
    </w:rPr>
  </w:style>
  <w:style w:type="character" w:styleId="Hyperlink">
    <w:name w:val="Hyperlink"/>
    <w:basedOn w:val="DefaultParagraphFont"/>
    <w:uiPriority w:val="99"/>
    <w:unhideWhenUsed/>
    <w:rsid w:val="00CD05F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5F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31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rzaq@arzaqgreenhouse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Samsung</cp:lastModifiedBy>
  <cp:revision>12</cp:revision>
  <dcterms:created xsi:type="dcterms:W3CDTF">2016-11-14T08:47:00Z</dcterms:created>
  <dcterms:modified xsi:type="dcterms:W3CDTF">2020-05-27T10:37:00Z</dcterms:modified>
</cp:coreProperties>
</file>